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36"/>
          <w:szCs w:val="36"/>
          <w:rtl w:val="0"/>
        </w:rPr>
        <w:t xml:space="preserve">İstehsalın ixtisaslaşdırılması və korparativləşdirilməsi.</w:t>
      </w:r>
    </w:p>
    <w:p w:rsidR="00000000" w:rsidDel="00000000" w:rsidP="00000000" w:rsidRDefault="00000000" w:rsidRPr="00000000">
      <w:pPr>
        <w:contextualSpacing w:val="0"/>
      </w:pPr>
      <w:r w:rsidDel="00000000" w:rsidR="00000000" w:rsidRPr="00000000">
        <w:rPr>
          <w:sz w:val="36"/>
          <w:szCs w:val="36"/>
          <w:rtl w:val="0"/>
        </w:rPr>
        <w:t xml:space="preserve">Beynəlxalq ixtisaslaşma ayrı-ayrı ölkələrin müəyyən məhsul növünün buraxılmasında ixtisaslaşmasını nəzərdə tutur. Bu məhsul nəinki daxili təlabatı ödəmək üçündür eləcədə digər dövlətlərin ehdiyyatlarını təmin etmək üçün istehsal olunur.İstehsalın beynəlxalq ixtisaslaşması (I.BI)0 istiqamətdə inkişaf edir ərazi və istehsal.IBI ərazi azpekti ayrı-ayrı ölkə və rayonların istehsalına daha yaxşı şərait olan məhsul növü üzrə ixtisaslaşmış maşını bildirir.İstehsal istiqaməti sahə daxili ve sahələr arası ixtisaslaşmalara bölünürlər. Sahə daxili Ixtisaslaşmalar da öz novbəsində pridmend texnologiya və detal ixtisaslaşmış malat=rına bölünür. </w:t>
      </w:r>
    </w:p>
    <w:p w:rsidR="00000000" w:rsidDel="00000000" w:rsidP="00000000" w:rsidRDefault="00000000" w:rsidRPr="00000000">
      <w:pPr>
        <w:contextualSpacing w:val="0"/>
      </w:pPr>
      <w:r w:rsidDel="00000000" w:rsidR="00000000" w:rsidRPr="00000000">
        <w:rPr>
          <w:sz w:val="36"/>
          <w:szCs w:val="36"/>
          <w:rtl w:val="0"/>
        </w:rPr>
        <w:t xml:space="preserve">P.I hazır məhsul istehsalı ilə bağlıdır.</w:t>
      </w:r>
    </w:p>
    <w:p w:rsidR="00000000" w:rsidDel="00000000" w:rsidP="00000000" w:rsidRDefault="00000000" w:rsidRPr="00000000">
      <w:pPr>
        <w:contextualSpacing w:val="0"/>
      </w:pPr>
      <w:r w:rsidDel="00000000" w:rsidR="00000000" w:rsidRPr="00000000">
        <w:rPr>
          <w:sz w:val="36"/>
          <w:szCs w:val="36"/>
          <w:rtl w:val="0"/>
        </w:rPr>
        <w:t xml:space="preserve">Texnoloji əməliyyatlar üzrə ixtisaslaşmış mal hər zaman hansı məhsulun hazırlanması da ayrı-ayrı əməliyyatlar icrasında ölkələrin səylərinin cəmləşməsidir.</w:t>
      </w:r>
    </w:p>
    <w:p w:rsidR="00000000" w:rsidDel="00000000" w:rsidP="00000000" w:rsidRDefault="00000000" w:rsidRPr="00000000">
      <w:pPr>
        <w:contextualSpacing w:val="0"/>
      </w:pPr>
      <w:r w:rsidDel="00000000" w:rsidR="00000000" w:rsidRPr="00000000">
        <w:rPr>
          <w:sz w:val="36"/>
          <w:szCs w:val="36"/>
          <w:rtl w:val="0"/>
        </w:rPr>
        <w:t xml:space="preserve">Detal üzrə ixtisaslaşma zamanı müxtəlif ölkələrin firmaları ayrı-ayrı detalları aqreqatları istehsal edir sonra isə onları hazır məhsulun yığımını həyata keçirən müəssəsiyəyə  göndərirlər. Bu cür ixtisaslaşma həmişə istehsalın beynəlxaq karporativləşməsi ilə uyğunlaşır.</w:t>
      </w:r>
    </w:p>
    <w:p w:rsidR="00000000" w:rsidDel="00000000" w:rsidP="00000000" w:rsidRDefault="00000000" w:rsidRPr="00000000">
      <w:pPr>
        <w:contextualSpacing w:val="0"/>
      </w:pPr>
      <w:r w:rsidDel="00000000" w:rsidR="00000000" w:rsidRPr="00000000">
        <w:rPr>
          <w:sz w:val="36"/>
          <w:szCs w:val="36"/>
          <w:rtl w:val="0"/>
        </w:rPr>
        <w:t xml:space="preserve">Detallar üzrə ixtisaslaşma müasir mərhələdə ETI ilə bağlıdır IBI –nin  dərinləşməsi istehsalın beynəlxalq korparativləşməsinin (IBK) meydana çıxması  və inkişafı ilə qaçınılmaz əlaqədardır. IBK müxtəlif ölkələrin ayrı-ayrı firmaları arasında təsadüfü xarakterli sabit ve uzun muddətli əlaqələrin formalaşmasını bildirir. IBK zamani tərafdaşların münasibəti bilavasitə istehsalı prosesonın uzərinə keçir. IBK xususiliyi ondan ibarətdir ki, burada müxtəlif ölkələrin müəssələri arasındaki istehsal əlaqələri uzun müddətli olur.IBK 3 əsas formada həyata keçirilir: 1-PODRAT 2- korparativləşmə  tərəfindən 1-I  digər tərəfə müəyyən işi qabaqcadan sərtləşmiş tələblərə icra etməyi tapşırır.</w:t>
      </w:r>
    </w:p>
    <w:p w:rsidR="00000000" w:rsidDel="00000000" w:rsidP="00000000" w:rsidRDefault="00000000" w:rsidRPr="00000000">
      <w:pPr>
        <w:contextualSpacing w:val="0"/>
      </w:pPr>
      <w:r w:rsidDel="00000000" w:rsidR="00000000" w:rsidRPr="00000000">
        <w:rPr>
          <w:sz w:val="36"/>
          <w:szCs w:val="36"/>
          <w:rtl w:val="0"/>
        </w:rPr>
        <w:t xml:space="preserve">2-Müqaviləli ixtisaslaşma ixtiracılar öz aralarında istehsal təkrarlanması nəticəsində istehsalın təkrarlanması azalır bazarda  bir başa rəqabət də həmçinin azalır.</w:t>
      </w:r>
    </w:p>
    <w:p w:rsidR="00000000" w:rsidDel="00000000" w:rsidP="00000000" w:rsidRDefault="00000000" w:rsidRPr="00000000">
      <w:pPr>
        <w:contextualSpacing w:val="0"/>
      </w:pPr>
      <w:r w:rsidDel="00000000" w:rsidR="00000000" w:rsidRPr="00000000">
        <w:rPr>
          <w:sz w:val="36"/>
          <w:szCs w:val="36"/>
          <w:rtl w:val="0"/>
        </w:rPr>
        <w:t xml:space="preserve">3-Müşdərək müəssəsələr birgə istehsal fəaliyyətini həyata keçirmək üçün dunyanın müxtəlif ölkələrinin təsərrüfat subyektləri vahid təşkilatı  formada kapıtalı birləşdirirlər. Maddi istehsal sahəsinde Beynəlxalq ixtisaslaşma və beynəlxalq korparativləşmənin dərinleşməsi və inkişafı təsərrüfat heyətinin Beynəlmişləşdirilməsinə və dünya təsərrüfatının bütövlükdə qloballaşdırılmasını gücləndirir.</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